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DED6" w14:textId="77777777" w:rsidR="003273C1" w:rsidRDefault="0073484D" w:rsidP="0073484D">
      <w:pPr>
        <w:spacing w:after="0"/>
        <w:ind w:left="2160"/>
        <w:rPr>
          <w:rStyle w:val="Overskrift1Tegn"/>
          <w:lang w:val="da-DK"/>
        </w:rPr>
      </w:pPr>
      <w:r>
        <w:rPr>
          <w:noProof/>
          <w:lang w:val="da-DK" w:eastAsia="da-DK"/>
        </w:rPr>
        <w:drawing>
          <wp:anchor distT="0" distB="0" distL="114300" distR="114300" simplePos="0" relativeHeight="251658240" behindDoc="1" locked="0" layoutInCell="1" allowOverlap="1" wp14:anchorId="104DB5FD" wp14:editId="104B559F">
            <wp:simplePos x="0" y="0"/>
            <wp:positionH relativeFrom="column">
              <wp:posOffset>-50165</wp:posOffset>
            </wp:positionH>
            <wp:positionV relativeFrom="paragraph">
              <wp:posOffset>-615950</wp:posOffset>
            </wp:positionV>
            <wp:extent cx="1397000" cy="2035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OLI2J9.jpg"/>
                    <pic:cNvPicPr/>
                  </pic:nvPicPr>
                  <pic:blipFill>
                    <a:blip r:embed="rId7">
                      <a:extLst>
                        <a:ext uri="{28A0092B-C50C-407E-A947-70E740481C1C}">
                          <a14:useLocalDpi xmlns:a14="http://schemas.microsoft.com/office/drawing/2010/main" val="0"/>
                        </a:ext>
                      </a:extLst>
                    </a:blip>
                    <a:stretch>
                      <a:fillRect/>
                    </a:stretch>
                  </pic:blipFill>
                  <pic:spPr>
                    <a:xfrm>
                      <a:off x="0" y="0"/>
                      <a:ext cx="1397000" cy="2035810"/>
                    </a:xfrm>
                    <a:prstGeom prst="rect">
                      <a:avLst/>
                    </a:prstGeom>
                  </pic:spPr>
                </pic:pic>
              </a:graphicData>
            </a:graphic>
            <wp14:sizeRelH relativeFrom="margin">
              <wp14:pctWidth>0</wp14:pctWidth>
            </wp14:sizeRelH>
            <wp14:sizeRelV relativeFrom="margin">
              <wp14:pctHeight>0</wp14:pctHeight>
            </wp14:sizeRelV>
          </wp:anchor>
        </w:drawing>
      </w:r>
      <w:r>
        <w:rPr>
          <w:rStyle w:val="Overskrift1Tegn"/>
          <w:lang w:val="da-DK"/>
        </w:rPr>
        <w:t xml:space="preserve">              </w:t>
      </w:r>
      <w:r w:rsidR="00E26F97" w:rsidRPr="00581093">
        <w:rPr>
          <w:rStyle w:val="Overskrift1Tegn"/>
          <w:lang w:val="da-DK"/>
        </w:rPr>
        <w:t>Inspirations</w:t>
      </w:r>
      <w:r w:rsidR="003B6B7E" w:rsidRPr="00581093">
        <w:rPr>
          <w:rStyle w:val="Overskrift1Tegn"/>
          <w:lang w:val="da-DK"/>
        </w:rPr>
        <w:t>liste til</w:t>
      </w:r>
    </w:p>
    <w:p w14:paraId="11EDB147" w14:textId="77777777" w:rsidR="00BA774C" w:rsidRDefault="00BA774C" w:rsidP="0073484D">
      <w:pPr>
        <w:spacing w:after="0"/>
        <w:ind w:left="2160" w:firstLine="720"/>
        <w:rPr>
          <w:rStyle w:val="Overskrift1Tegn"/>
          <w:lang w:val="da-DK"/>
        </w:rPr>
      </w:pPr>
      <w:r>
        <w:rPr>
          <w:rStyle w:val="Overskrift1Tegn"/>
          <w:lang w:val="da-DK"/>
        </w:rPr>
        <w:t>pakning af rygsækken</w:t>
      </w:r>
    </w:p>
    <w:p w14:paraId="66B6BC18" w14:textId="77777777" w:rsidR="003273C1" w:rsidRPr="00BA774C" w:rsidRDefault="003273C1" w:rsidP="003273C1">
      <w:pPr>
        <w:jc w:val="center"/>
        <w:rPr>
          <w:lang w:val="da-DK"/>
        </w:rPr>
      </w:pPr>
    </w:p>
    <w:tbl>
      <w:tblPr>
        <w:tblStyle w:val="Tabel-Gitter"/>
        <w:tblpPr w:leftFromText="180" w:rightFromText="180" w:vertAnchor="text" w:horzAnchor="margin" w:tblpXSpec="center" w:tblpY="945"/>
        <w:tblOverlap w:val="never"/>
        <w:tblW w:w="9895" w:type="dxa"/>
        <w:tblLook w:val="04A0" w:firstRow="1" w:lastRow="0" w:firstColumn="1" w:lastColumn="0" w:noHBand="0" w:noVBand="1"/>
      </w:tblPr>
      <w:tblGrid>
        <w:gridCol w:w="8336"/>
        <w:gridCol w:w="1559"/>
      </w:tblGrid>
      <w:tr w:rsidR="00AA1831" w:rsidRPr="003B6B7E" w14:paraId="1095BF9E" w14:textId="77777777" w:rsidTr="003273C1">
        <w:tc>
          <w:tcPr>
            <w:tcW w:w="8336" w:type="dxa"/>
            <w:shd w:val="clear" w:color="auto" w:fill="D9D9D9" w:themeFill="background1" w:themeFillShade="D9"/>
          </w:tcPr>
          <w:p w14:paraId="0B5AD39E" w14:textId="77777777" w:rsidR="00AA1831" w:rsidRPr="002F2DA4" w:rsidRDefault="00AA1831" w:rsidP="00AA1831">
            <w:pPr>
              <w:rPr>
                <w:b/>
                <w:lang w:val="da-DK"/>
              </w:rPr>
            </w:pPr>
            <w:r w:rsidRPr="002F2DA4">
              <w:rPr>
                <w:b/>
                <w:lang w:val="da-DK"/>
              </w:rPr>
              <w:t>Hvad skal vi huske?</w:t>
            </w:r>
          </w:p>
          <w:p w14:paraId="36750148" w14:textId="77777777" w:rsidR="00AA1831" w:rsidRPr="002F2DA4" w:rsidRDefault="00AA1831" w:rsidP="00AA1831">
            <w:pPr>
              <w:rPr>
                <w:lang w:val="da-DK"/>
              </w:rPr>
            </w:pPr>
            <w:r w:rsidRPr="002F2DA4">
              <w:rPr>
                <w:lang w:val="da-DK"/>
              </w:rPr>
              <w:t>En spejder skal selv kunne bære s</w:t>
            </w:r>
            <w:r>
              <w:rPr>
                <w:lang w:val="da-DK"/>
              </w:rPr>
              <w:t>in</w:t>
            </w:r>
            <w:r w:rsidRPr="002F2DA4">
              <w:rPr>
                <w:lang w:val="da-DK"/>
              </w:rPr>
              <w:t xml:space="preserve"> oppakning uanset alder, en rygsæk kan anbefales.</w:t>
            </w:r>
          </w:p>
          <w:p w14:paraId="5AEFD19F" w14:textId="77777777" w:rsidR="00AA1831" w:rsidRDefault="00AA1831" w:rsidP="00AA1831">
            <w:pPr>
              <w:rPr>
                <w:lang w:val="da-DK"/>
              </w:rPr>
            </w:pPr>
            <w:r w:rsidRPr="002F2DA4">
              <w:rPr>
                <w:lang w:val="da-DK"/>
              </w:rPr>
              <w:t>Nedenstående er til inspiration, tjek vejrudsigten og pak efter behov og vaner.</w:t>
            </w:r>
          </w:p>
          <w:p w14:paraId="41BEF96E" w14:textId="727A1D12" w:rsidR="00861B80" w:rsidRPr="002F2DA4" w:rsidRDefault="0046428D" w:rsidP="00AA1831">
            <w:pPr>
              <w:rPr>
                <w:lang w:val="da-DK"/>
              </w:rPr>
            </w:pPr>
            <w:r>
              <w:rPr>
                <w:lang w:val="da-DK"/>
              </w:rPr>
              <w:t>P</w:t>
            </w:r>
            <w:r w:rsidR="00861B80">
              <w:rPr>
                <w:lang w:val="da-DK"/>
              </w:rPr>
              <w:t>ak fornuftigt</w:t>
            </w:r>
            <w:r>
              <w:rPr>
                <w:lang w:val="da-DK"/>
              </w:rPr>
              <w:t>.</w:t>
            </w:r>
          </w:p>
        </w:tc>
        <w:tc>
          <w:tcPr>
            <w:tcW w:w="1559" w:type="dxa"/>
            <w:shd w:val="clear" w:color="auto" w:fill="D9D9D9" w:themeFill="background1" w:themeFillShade="D9"/>
          </w:tcPr>
          <w:p w14:paraId="5673B55F" w14:textId="77777777" w:rsidR="003273C1" w:rsidRDefault="003273C1" w:rsidP="00AA1831">
            <w:pPr>
              <w:rPr>
                <w:lang w:val="da-DK"/>
              </w:rPr>
            </w:pPr>
          </w:p>
          <w:p w14:paraId="3001D122" w14:textId="77777777" w:rsidR="00AA1831" w:rsidRDefault="003273C1" w:rsidP="00AA1831">
            <w:pPr>
              <w:rPr>
                <w:lang w:val="da-DK"/>
              </w:rPr>
            </w:pPr>
            <w:r>
              <w:rPr>
                <w:lang w:val="da-DK"/>
              </w:rPr>
              <w:t xml:space="preserve">       </w:t>
            </w:r>
            <w:r w:rsidR="00AA1831">
              <w:rPr>
                <w:lang w:val="da-DK"/>
              </w:rPr>
              <w:t xml:space="preserve">Tjek  </w:t>
            </w:r>
          </w:p>
          <w:p w14:paraId="50C0D41A" w14:textId="77777777" w:rsidR="00AA1831" w:rsidRPr="00845E9B" w:rsidRDefault="00AA1831" w:rsidP="00AA1831">
            <w:pPr>
              <w:rPr>
                <w:lang w:val="da-DK"/>
              </w:rPr>
            </w:pPr>
          </w:p>
        </w:tc>
      </w:tr>
      <w:tr w:rsidR="00AA1831" w:rsidRPr="00E54D2E" w14:paraId="693ABA17" w14:textId="77777777" w:rsidTr="003273C1">
        <w:tc>
          <w:tcPr>
            <w:tcW w:w="8336" w:type="dxa"/>
          </w:tcPr>
          <w:p w14:paraId="5BE4BF87" w14:textId="76A55124" w:rsidR="00AA1831" w:rsidRPr="003B6B7E" w:rsidRDefault="00AA1831" w:rsidP="00AA1831">
            <w:pPr>
              <w:rPr>
                <w:lang w:val="da-DK"/>
              </w:rPr>
            </w:pPr>
            <w:r>
              <w:rPr>
                <w:lang w:val="da-DK"/>
              </w:rPr>
              <w:t>Uniform</w:t>
            </w:r>
            <w:r w:rsidR="008A4F2D">
              <w:rPr>
                <w:lang w:val="da-DK"/>
              </w:rPr>
              <w:t>, den har vi på</w:t>
            </w:r>
          </w:p>
        </w:tc>
        <w:tc>
          <w:tcPr>
            <w:tcW w:w="1559" w:type="dxa"/>
          </w:tcPr>
          <w:p w14:paraId="7194818C" w14:textId="77777777" w:rsidR="00AA1831" w:rsidRPr="003B6B7E" w:rsidRDefault="00AA1831" w:rsidP="00AA1831">
            <w:pPr>
              <w:rPr>
                <w:lang w:val="da-DK"/>
              </w:rPr>
            </w:pPr>
          </w:p>
        </w:tc>
      </w:tr>
      <w:tr w:rsidR="00AA1831" w:rsidRPr="00E54D2E" w14:paraId="79590CB2" w14:textId="77777777" w:rsidTr="003273C1">
        <w:tc>
          <w:tcPr>
            <w:tcW w:w="8336" w:type="dxa"/>
          </w:tcPr>
          <w:p w14:paraId="0D01E34B" w14:textId="0C6F3156" w:rsidR="00AA1831" w:rsidRPr="003B6B7E" w:rsidRDefault="00AA1831" w:rsidP="00AA1831">
            <w:pPr>
              <w:rPr>
                <w:lang w:val="da-DK"/>
              </w:rPr>
            </w:pPr>
            <w:r>
              <w:rPr>
                <w:lang w:val="da-DK"/>
              </w:rPr>
              <w:t>Tørklæde</w:t>
            </w:r>
            <w:r w:rsidR="008A4F2D">
              <w:rPr>
                <w:lang w:val="da-DK"/>
              </w:rPr>
              <w:t>, det har vi på</w:t>
            </w:r>
          </w:p>
        </w:tc>
        <w:tc>
          <w:tcPr>
            <w:tcW w:w="1559" w:type="dxa"/>
          </w:tcPr>
          <w:p w14:paraId="1C796D0B" w14:textId="77777777" w:rsidR="00AA1831" w:rsidRPr="003B6B7E" w:rsidRDefault="00AA1831" w:rsidP="00AA1831">
            <w:pPr>
              <w:rPr>
                <w:lang w:val="da-DK"/>
              </w:rPr>
            </w:pPr>
          </w:p>
        </w:tc>
      </w:tr>
      <w:tr w:rsidR="00AA1831" w:rsidRPr="00E54D2E" w14:paraId="6F0765A1" w14:textId="77777777" w:rsidTr="003273C1">
        <w:tc>
          <w:tcPr>
            <w:tcW w:w="8336" w:type="dxa"/>
            <w:shd w:val="clear" w:color="auto" w:fill="auto"/>
          </w:tcPr>
          <w:p w14:paraId="513A089C" w14:textId="03186EC9" w:rsidR="001B1D67" w:rsidRPr="00C5140E" w:rsidRDefault="00AA1831" w:rsidP="00AA1831">
            <w:pPr>
              <w:rPr>
                <w:lang w:val="da-DK"/>
              </w:rPr>
            </w:pPr>
            <w:r w:rsidRPr="00C5140E">
              <w:rPr>
                <w:lang w:val="da-DK"/>
              </w:rPr>
              <w:t>Bælte</w:t>
            </w:r>
            <w:r w:rsidR="00EA1DA9">
              <w:rPr>
                <w:lang w:val="da-DK"/>
              </w:rPr>
              <w:t>,</w:t>
            </w:r>
            <w:r w:rsidR="003273C1">
              <w:rPr>
                <w:lang w:val="da-DK"/>
              </w:rPr>
              <w:t xml:space="preserve"> knobreb </w:t>
            </w:r>
            <w:r w:rsidR="00EA1DA9">
              <w:rPr>
                <w:lang w:val="da-DK"/>
              </w:rPr>
              <w:t>og kniv, hvis det haves. HUSK NAVN, der er 40</w:t>
            </w:r>
            <w:r w:rsidR="00E54D2E">
              <w:rPr>
                <w:lang w:val="da-DK"/>
              </w:rPr>
              <w:t xml:space="preserve"> ens!</w:t>
            </w:r>
          </w:p>
        </w:tc>
        <w:tc>
          <w:tcPr>
            <w:tcW w:w="1559" w:type="dxa"/>
          </w:tcPr>
          <w:p w14:paraId="3A6926EF" w14:textId="77777777" w:rsidR="00AA1831" w:rsidRPr="003B6B7E" w:rsidRDefault="00AA1831" w:rsidP="00AA1831">
            <w:pPr>
              <w:rPr>
                <w:lang w:val="da-DK"/>
              </w:rPr>
            </w:pPr>
          </w:p>
        </w:tc>
      </w:tr>
      <w:tr w:rsidR="00AA1831" w:rsidRPr="002F2DA4" w14:paraId="7DFDD36A" w14:textId="77777777" w:rsidTr="003273C1">
        <w:tc>
          <w:tcPr>
            <w:tcW w:w="8336" w:type="dxa"/>
            <w:shd w:val="clear" w:color="auto" w:fill="auto"/>
          </w:tcPr>
          <w:p w14:paraId="09D2C448" w14:textId="77777777" w:rsidR="00AA1831" w:rsidRPr="00C5140E" w:rsidRDefault="00AA1831" w:rsidP="00AA1831">
            <w:pPr>
              <w:rPr>
                <w:lang w:val="da-DK"/>
              </w:rPr>
            </w:pPr>
            <w:r w:rsidRPr="00C5140E">
              <w:rPr>
                <w:lang w:val="da-DK"/>
              </w:rPr>
              <w:t>Sangbog</w:t>
            </w:r>
            <w:r>
              <w:rPr>
                <w:lang w:val="da-DK"/>
              </w:rPr>
              <w:t xml:space="preserve">, hvis </w:t>
            </w:r>
            <w:r w:rsidR="003273C1">
              <w:rPr>
                <w:lang w:val="da-DK"/>
              </w:rPr>
              <w:t xml:space="preserve">det </w:t>
            </w:r>
            <w:r>
              <w:rPr>
                <w:lang w:val="da-DK"/>
              </w:rPr>
              <w:t>haves</w:t>
            </w:r>
          </w:p>
        </w:tc>
        <w:tc>
          <w:tcPr>
            <w:tcW w:w="1559" w:type="dxa"/>
          </w:tcPr>
          <w:p w14:paraId="75C0BC1E" w14:textId="77777777" w:rsidR="00AA1831" w:rsidRPr="003B6B7E" w:rsidRDefault="00AA1831" w:rsidP="00AA1831">
            <w:pPr>
              <w:rPr>
                <w:lang w:val="da-DK"/>
              </w:rPr>
            </w:pPr>
          </w:p>
        </w:tc>
      </w:tr>
      <w:tr w:rsidR="00AA1831" w:rsidRPr="00E54D2E" w14:paraId="4E1B0154" w14:textId="77777777" w:rsidTr="003273C1">
        <w:tc>
          <w:tcPr>
            <w:tcW w:w="8336" w:type="dxa"/>
          </w:tcPr>
          <w:p w14:paraId="0DA487EA" w14:textId="77777777" w:rsidR="00AA1831" w:rsidRPr="00C5140E" w:rsidRDefault="00AA1831" w:rsidP="00AA1831">
            <w:pPr>
              <w:rPr>
                <w:lang w:val="da-DK"/>
              </w:rPr>
            </w:pPr>
            <w:r w:rsidRPr="00C5140E">
              <w:rPr>
                <w:lang w:val="da-DK"/>
              </w:rPr>
              <w:t>Fodtøj til al slags vejr</w:t>
            </w:r>
          </w:p>
          <w:p w14:paraId="7BFEDFF7" w14:textId="77777777" w:rsidR="00AA1831" w:rsidRPr="00C5140E" w:rsidRDefault="00AA1831" w:rsidP="00AA1831">
            <w:pPr>
              <w:rPr>
                <w:lang w:val="da-DK"/>
              </w:rPr>
            </w:pPr>
            <w:r>
              <w:rPr>
                <w:lang w:val="da-DK"/>
              </w:rPr>
              <w:t>Vandtætte støvler eller</w:t>
            </w:r>
            <w:r w:rsidRPr="00C5140E">
              <w:rPr>
                <w:lang w:val="da-DK"/>
              </w:rPr>
              <w:t xml:space="preserve"> gummistøvler</w:t>
            </w:r>
            <w:r w:rsidR="00AD3D72">
              <w:rPr>
                <w:lang w:val="da-DK"/>
              </w:rPr>
              <w:t>, se vejrudsigten</w:t>
            </w:r>
          </w:p>
        </w:tc>
        <w:tc>
          <w:tcPr>
            <w:tcW w:w="1559" w:type="dxa"/>
          </w:tcPr>
          <w:p w14:paraId="7BE2FD44" w14:textId="77777777" w:rsidR="00AA1831" w:rsidRPr="003B6B7E" w:rsidRDefault="00AA1831" w:rsidP="00AA1831">
            <w:pPr>
              <w:rPr>
                <w:lang w:val="da-DK"/>
              </w:rPr>
            </w:pPr>
          </w:p>
        </w:tc>
      </w:tr>
      <w:tr w:rsidR="00AD3D72" w:rsidRPr="00A349C1" w14:paraId="77A9A4A9" w14:textId="77777777" w:rsidTr="003273C1">
        <w:tc>
          <w:tcPr>
            <w:tcW w:w="8336" w:type="dxa"/>
          </w:tcPr>
          <w:p w14:paraId="7D0ED572" w14:textId="77777777" w:rsidR="00AD3D72" w:rsidRPr="00C5140E" w:rsidRDefault="00AD3D72" w:rsidP="00AA1831">
            <w:pPr>
              <w:rPr>
                <w:lang w:val="da-DK"/>
              </w:rPr>
            </w:pPr>
            <w:r>
              <w:rPr>
                <w:lang w:val="da-DK"/>
              </w:rPr>
              <w:t>Regntøj, se vejrudsigten</w:t>
            </w:r>
          </w:p>
        </w:tc>
        <w:tc>
          <w:tcPr>
            <w:tcW w:w="1559" w:type="dxa"/>
          </w:tcPr>
          <w:p w14:paraId="3D1F5FC4" w14:textId="77777777" w:rsidR="00AD3D72" w:rsidRPr="003B6B7E" w:rsidRDefault="00AD3D72" w:rsidP="00AA1831">
            <w:pPr>
              <w:rPr>
                <w:lang w:val="da-DK"/>
              </w:rPr>
            </w:pPr>
          </w:p>
        </w:tc>
      </w:tr>
      <w:tr w:rsidR="00AA1831" w:rsidRPr="004D0999" w14:paraId="437B804B" w14:textId="77777777" w:rsidTr="003273C1">
        <w:tc>
          <w:tcPr>
            <w:tcW w:w="8336" w:type="dxa"/>
          </w:tcPr>
          <w:p w14:paraId="421EEC05" w14:textId="77777777" w:rsidR="00AA1831" w:rsidRPr="003B6B7E" w:rsidRDefault="00AD3D72" w:rsidP="00AA1831">
            <w:pPr>
              <w:rPr>
                <w:lang w:val="da-DK"/>
              </w:rPr>
            </w:pPr>
            <w:r>
              <w:rPr>
                <w:lang w:val="da-DK"/>
              </w:rPr>
              <w:t>Strømper og v</w:t>
            </w:r>
            <w:r w:rsidR="00AA1831">
              <w:rPr>
                <w:lang w:val="da-DK"/>
              </w:rPr>
              <w:t>arme sokker</w:t>
            </w:r>
          </w:p>
        </w:tc>
        <w:tc>
          <w:tcPr>
            <w:tcW w:w="1559" w:type="dxa"/>
          </w:tcPr>
          <w:p w14:paraId="375142C6" w14:textId="77777777" w:rsidR="00AA1831" w:rsidRPr="003B6B7E" w:rsidRDefault="00AA1831" w:rsidP="00AA1831">
            <w:pPr>
              <w:rPr>
                <w:lang w:val="da-DK"/>
              </w:rPr>
            </w:pPr>
          </w:p>
        </w:tc>
      </w:tr>
      <w:tr w:rsidR="00AA1831" w:rsidRPr="004D0999" w14:paraId="45DDD3DE" w14:textId="77777777" w:rsidTr="003273C1">
        <w:tc>
          <w:tcPr>
            <w:tcW w:w="8336" w:type="dxa"/>
          </w:tcPr>
          <w:p w14:paraId="73F59955" w14:textId="77777777" w:rsidR="00AA1831" w:rsidRPr="003B6B7E" w:rsidRDefault="00AA1831" w:rsidP="00AA1831">
            <w:pPr>
              <w:rPr>
                <w:lang w:val="da-DK"/>
              </w:rPr>
            </w:pPr>
            <w:r>
              <w:rPr>
                <w:lang w:val="da-DK"/>
              </w:rPr>
              <w:t>Undertøj</w:t>
            </w:r>
          </w:p>
        </w:tc>
        <w:tc>
          <w:tcPr>
            <w:tcW w:w="1559" w:type="dxa"/>
          </w:tcPr>
          <w:p w14:paraId="300834C9" w14:textId="77777777" w:rsidR="00AA1831" w:rsidRPr="003B6B7E" w:rsidRDefault="00AA1831" w:rsidP="00AA1831">
            <w:pPr>
              <w:rPr>
                <w:lang w:val="da-DK"/>
              </w:rPr>
            </w:pPr>
          </w:p>
        </w:tc>
      </w:tr>
      <w:tr w:rsidR="00AA1831" w:rsidRPr="00E54D2E" w14:paraId="559CD390" w14:textId="77777777" w:rsidTr="003273C1">
        <w:tc>
          <w:tcPr>
            <w:tcW w:w="8336" w:type="dxa"/>
          </w:tcPr>
          <w:p w14:paraId="6A15C51C" w14:textId="7F49F9E5" w:rsidR="00AA1831" w:rsidRPr="003B6B7E" w:rsidRDefault="00AA1831" w:rsidP="00AA1831">
            <w:pPr>
              <w:rPr>
                <w:lang w:val="da-DK"/>
              </w:rPr>
            </w:pPr>
            <w:r>
              <w:rPr>
                <w:lang w:val="da-DK"/>
              </w:rPr>
              <w:t>Varm trøje /fleece</w:t>
            </w:r>
            <w:r w:rsidR="00AD3D72">
              <w:rPr>
                <w:lang w:val="da-DK"/>
              </w:rPr>
              <w:t xml:space="preserve">/Jakke, tjek vejrudsigten hvor varm den skal være, vi skal være ude hele </w:t>
            </w:r>
            <w:r w:rsidR="00861B80">
              <w:rPr>
                <w:lang w:val="da-DK"/>
              </w:rPr>
              <w:t>tiden</w:t>
            </w:r>
          </w:p>
        </w:tc>
        <w:tc>
          <w:tcPr>
            <w:tcW w:w="1559" w:type="dxa"/>
          </w:tcPr>
          <w:p w14:paraId="6037BEBA" w14:textId="77777777" w:rsidR="00AA1831" w:rsidRPr="003B6B7E" w:rsidRDefault="00AA1831" w:rsidP="00AA1831">
            <w:pPr>
              <w:rPr>
                <w:lang w:val="da-DK"/>
              </w:rPr>
            </w:pPr>
          </w:p>
        </w:tc>
      </w:tr>
      <w:tr w:rsidR="00AA1831" w:rsidRPr="00E54D2E" w14:paraId="1E824759" w14:textId="77777777" w:rsidTr="003273C1">
        <w:tc>
          <w:tcPr>
            <w:tcW w:w="8336" w:type="dxa"/>
          </w:tcPr>
          <w:p w14:paraId="7C6D2E06" w14:textId="1CF4B744" w:rsidR="00AA1831" w:rsidRPr="003B6B7E" w:rsidRDefault="00AD3D72" w:rsidP="00AA1831">
            <w:pPr>
              <w:rPr>
                <w:lang w:val="da-DK"/>
              </w:rPr>
            </w:pPr>
            <w:r>
              <w:rPr>
                <w:lang w:val="da-DK"/>
              </w:rPr>
              <w:t>Ekstra l</w:t>
            </w:r>
            <w:r w:rsidR="00AA1831">
              <w:rPr>
                <w:lang w:val="da-DK"/>
              </w:rPr>
              <w:t>ange bukser</w:t>
            </w:r>
            <w:r w:rsidR="008A4F2D">
              <w:rPr>
                <w:lang w:val="da-DK"/>
              </w:rPr>
              <w:t>+bluse</w:t>
            </w:r>
            <w:r w:rsidR="00DF1BEC">
              <w:rPr>
                <w:lang w:val="da-DK"/>
              </w:rPr>
              <w:t>/ekstra sæt tøj</w:t>
            </w:r>
          </w:p>
        </w:tc>
        <w:tc>
          <w:tcPr>
            <w:tcW w:w="1559" w:type="dxa"/>
          </w:tcPr>
          <w:p w14:paraId="038B9FE8" w14:textId="77777777" w:rsidR="00AA1831" w:rsidRPr="003B6B7E" w:rsidRDefault="00AA1831" w:rsidP="00AA1831">
            <w:pPr>
              <w:rPr>
                <w:lang w:val="da-DK"/>
              </w:rPr>
            </w:pPr>
          </w:p>
        </w:tc>
      </w:tr>
      <w:tr w:rsidR="00AA1831" w:rsidRPr="00E54D2E" w14:paraId="5C9A9374" w14:textId="77777777" w:rsidTr="003273C1">
        <w:tc>
          <w:tcPr>
            <w:tcW w:w="8336" w:type="dxa"/>
          </w:tcPr>
          <w:p w14:paraId="06F7E06D" w14:textId="024CF32E" w:rsidR="00AA1831" w:rsidRPr="003B6B7E" w:rsidRDefault="00AA1831" w:rsidP="00AA1831">
            <w:pPr>
              <w:rPr>
                <w:lang w:val="da-DK"/>
              </w:rPr>
            </w:pPr>
            <w:r>
              <w:rPr>
                <w:lang w:val="da-DK"/>
              </w:rPr>
              <w:t>Kasket/hue</w:t>
            </w:r>
            <w:r w:rsidR="000D0E44">
              <w:rPr>
                <w:lang w:val="da-DK"/>
              </w:rPr>
              <w:t>, den er god om aftenen når duggen falder</w:t>
            </w:r>
          </w:p>
        </w:tc>
        <w:tc>
          <w:tcPr>
            <w:tcW w:w="1559" w:type="dxa"/>
          </w:tcPr>
          <w:p w14:paraId="6E6966D3" w14:textId="77777777" w:rsidR="00AA1831" w:rsidRPr="003B6B7E" w:rsidRDefault="00AA1831" w:rsidP="00AA1831">
            <w:pPr>
              <w:rPr>
                <w:lang w:val="da-DK"/>
              </w:rPr>
            </w:pPr>
          </w:p>
        </w:tc>
      </w:tr>
      <w:tr w:rsidR="00AA1831" w:rsidRPr="003B6B7E" w14:paraId="5AB07F23" w14:textId="77777777" w:rsidTr="003273C1">
        <w:tc>
          <w:tcPr>
            <w:tcW w:w="8336" w:type="dxa"/>
          </w:tcPr>
          <w:p w14:paraId="3117AB13" w14:textId="4C823618" w:rsidR="00AA1831" w:rsidRPr="003B6B7E" w:rsidRDefault="00AA1831" w:rsidP="00AA1831">
            <w:pPr>
              <w:rPr>
                <w:lang w:val="da-DK"/>
              </w:rPr>
            </w:pPr>
            <w:r>
              <w:rPr>
                <w:lang w:val="da-DK"/>
              </w:rPr>
              <w:t>Sovepose</w:t>
            </w:r>
          </w:p>
        </w:tc>
        <w:tc>
          <w:tcPr>
            <w:tcW w:w="1559" w:type="dxa"/>
          </w:tcPr>
          <w:p w14:paraId="740ABAE3" w14:textId="77777777" w:rsidR="00AA1831" w:rsidRPr="003B6B7E" w:rsidRDefault="00AA1831" w:rsidP="00AA1831">
            <w:pPr>
              <w:rPr>
                <w:lang w:val="da-DK"/>
              </w:rPr>
            </w:pPr>
          </w:p>
        </w:tc>
      </w:tr>
      <w:tr w:rsidR="00AA1831" w:rsidRPr="00E54D2E" w14:paraId="26F2CF2A" w14:textId="77777777" w:rsidTr="003273C1">
        <w:tc>
          <w:tcPr>
            <w:tcW w:w="8336" w:type="dxa"/>
          </w:tcPr>
          <w:p w14:paraId="400A587A" w14:textId="3A04EAC7" w:rsidR="00337E33" w:rsidRPr="003B6B7E" w:rsidRDefault="00861B80" w:rsidP="00AA1831">
            <w:pPr>
              <w:rPr>
                <w:lang w:val="da-DK"/>
              </w:rPr>
            </w:pPr>
            <w:r>
              <w:rPr>
                <w:lang w:val="da-DK"/>
              </w:rPr>
              <w:t>Liggeunderlag, barnet skal kunne pakke det ud og sammen</w:t>
            </w:r>
            <w:r w:rsidR="000D0E44">
              <w:rPr>
                <w:lang w:val="da-DK"/>
              </w:rPr>
              <w:t xml:space="preserve"> igen</w:t>
            </w:r>
          </w:p>
        </w:tc>
        <w:tc>
          <w:tcPr>
            <w:tcW w:w="1559" w:type="dxa"/>
          </w:tcPr>
          <w:p w14:paraId="67F11656" w14:textId="77777777" w:rsidR="00AA1831" w:rsidRPr="003B6B7E" w:rsidRDefault="00AA1831" w:rsidP="00AA1831">
            <w:pPr>
              <w:rPr>
                <w:lang w:val="da-DK"/>
              </w:rPr>
            </w:pPr>
          </w:p>
        </w:tc>
      </w:tr>
      <w:tr w:rsidR="00AA1831" w:rsidRPr="002F2DA4" w14:paraId="5D46415A" w14:textId="77777777" w:rsidTr="003273C1">
        <w:tc>
          <w:tcPr>
            <w:tcW w:w="8336" w:type="dxa"/>
          </w:tcPr>
          <w:p w14:paraId="4C0243A4" w14:textId="77777777" w:rsidR="00AA1831" w:rsidRPr="002F2DA4" w:rsidRDefault="00AA1831" w:rsidP="00AA1831">
            <w:pPr>
              <w:rPr>
                <w:lang w:val="da-DK"/>
              </w:rPr>
            </w:pPr>
            <w:r w:rsidRPr="002F2DA4">
              <w:rPr>
                <w:lang w:val="da-DK"/>
              </w:rPr>
              <w:t>Nattøj</w:t>
            </w:r>
          </w:p>
        </w:tc>
        <w:tc>
          <w:tcPr>
            <w:tcW w:w="1559" w:type="dxa"/>
          </w:tcPr>
          <w:p w14:paraId="0DE9CC10" w14:textId="77777777" w:rsidR="00AA1831" w:rsidRPr="003B6B7E" w:rsidRDefault="00AA1831" w:rsidP="00AA1831">
            <w:pPr>
              <w:rPr>
                <w:lang w:val="da-DK"/>
              </w:rPr>
            </w:pPr>
          </w:p>
        </w:tc>
      </w:tr>
      <w:tr w:rsidR="00AA1831" w:rsidRPr="002F2DA4" w14:paraId="792A86D6" w14:textId="77777777" w:rsidTr="003273C1">
        <w:tc>
          <w:tcPr>
            <w:tcW w:w="8336" w:type="dxa"/>
          </w:tcPr>
          <w:p w14:paraId="6B45F4BB" w14:textId="77777777" w:rsidR="00AA1831" w:rsidRPr="002F2DA4" w:rsidRDefault="00AA1831" w:rsidP="00AA1831">
            <w:pPr>
              <w:rPr>
                <w:lang w:val="da-DK"/>
              </w:rPr>
            </w:pPr>
            <w:r w:rsidRPr="002F2DA4">
              <w:rPr>
                <w:lang w:val="da-DK"/>
              </w:rPr>
              <w:t>Bamse</w:t>
            </w:r>
          </w:p>
        </w:tc>
        <w:tc>
          <w:tcPr>
            <w:tcW w:w="1559" w:type="dxa"/>
          </w:tcPr>
          <w:p w14:paraId="75CA9E5F" w14:textId="77777777" w:rsidR="00AA1831" w:rsidRPr="003B6B7E" w:rsidRDefault="00AA1831" w:rsidP="00AA1831">
            <w:pPr>
              <w:rPr>
                <w:lang w:val="da-DK"/>
              </w:rPr>
            </w:pPr>
          </w:p>
        </w:tc>
      </w:tr>
      <w:tr w:rsidR="00AA1831" w:rsidRPr="00E54D2E" w14:paraId="2C4F54B1" w14:textId="77777777" w:rsidTr="003273C1">
        <w:tc>
          <w:tcPr>
            <w:tcW w:w="8336" w:type="dxa"/>
          </w:tcPr>
          <w:p w14:paraId="6F83C855" w14:textId="77777777" w:rsidR="00AA1831" w:rsidRDefault="00AA1831" w:rsidP="00AA1831">
            <w:pPr>
              <w:rPr>
                <w:lang w:val="da-DK"/>
              </w:rPr>
            </w:pPr>
            <w:r>
              <w:rPr>
                <w:lang w:val="da-DK"/>
              </w:rPr>
              <w:t>Toiletgrej</w:t>
            </w:r>
          </w:p>
          <w:p w14:paraId="2DA96A2E" w14:textId="7FBEF88F" w:rsidR="00AA1831" w:rsidRDefault="00AA1831" w:rsidP="00AA1831">
            <w:pPr>
              <w:rPr>
                <w:lang w:val="da-DK"/>
              </w:rPr>
            </w:pPr>
            <w:r>
              <w:rPr>
                <w:lang w:val="da-DK"/>
              </w:rPr>
              <w:t>(tandbørste, tandpasta, lille håndklæde</w:t>
            </w:r>
            <w:r w:rsidR="008A4F2D">
              <w:rPr>
                <w:lang w:val="da-DK"/>
              </w:rPr>
              <w:t>, et par vaskeklude/vådservietter</w:t>
            </w:r>
            <w:r>
              <w:rPr>
                <w:lang w:val="da-DK"/>
              </w:rPr>
              <w:t>)</w:t>
            </w:r>
          </w:p>
          <w:p w14:paraId="575B1F95" w14:textId="77777777" w:rsidR="00AA1831" w:rsidRDefault="00AA1831" w:rsidP="00AA1831">
            <w:pPr>
              <w:rPr>
                <w:lang w:val="da-DK"/>
              </w:rPr>
            </w:pPr>
            <w:r>
              <w:rPr>
                <w:lang w:val="da-DK"/>
              </w:rPr>
              <w:t>M</w:t>
            </w:r>
            <w:r w:rsidRPr="002F2DA4">
              <w:rPr>
                <w:lang w:val="da-DK"/>
              </w:rPr>
              <w:t>edicin efter behov</w:t>
            </w:r>
            <w:r>
              <w:rPr>
                <w:lang w:val="da-DK"/>
              </w:rPr>
              <w:t>, husk at informere en leder.</w:t>
            </w:r>
          </w:p>
        </w:tc>
        <w:tc>
          <w:tcPr>
            <w:tcW w:w="1559" w:type="dxa"/>
          </w:tcPr>
          <w:p w14:paraId="5DD76BCC" w14:textId="77777777" w:rsidR="00AA1831" w:rsidRPr="003B6B7E" w:rsidRDefault="00AA1831" w:rsidP="00AA1831">
            <w:pPr>
              <w:rPr>
                <w:lang w:val="da-DK"/>
              </w:rPr>
            </w:pPr>
          </w:p>
        </w:tc>
      </w:tr>
      <w:tr w:rsidR="00AA1831" w:rsidRPr="00E54D2E" w14:paraId="7D5144C7" w14:textId="77777777" w:rsidTr="003273C1">
        <w:tc>
          <w:tcPr>
            <w:tcW w:w="8336" w:type="dxa"/>
          </w:tcPr>
          <w:p w14:paraId="7A70CD22" w14:textId="6287F5E2" w:rsidR="00AA1831" w:rsidRDefault="0073484D" w:rsidP="00AA1831">
            <w:pPr>
              <w:rPr>
                <w:lang w:val="da-DK"/>
              </w:rPr>
            </w:pPr>
            <w:r>
              <w:rPr>
                <w:lang w:val="da-DK"/>
              </w:rPr>
              <w:t>B</w:t>
            </w:r>
            <w:r w:rsidR="00AA1831">
              <w:rPr>
                <w:lang w:val="da-DK"/>
              </w:rPr>
              <w:t>estik</w:t>
            </w:r>
            <w:r>
              <w:rPr>
                <w:lang w:val="da-DK"/>
              </w:rPr>
              <w:t>, flad tallerken, dyb tallerken, kop</w:t>
            </w:r>
            <w:r w:rsidR="00AA1831">
              <w:rPr>
                <w:lang w:val="da-DK"/>
              </w:rPr>
              <w:t xml:space="preserve"> og viskestykke</w:t>
            </w:r>
            <w:r w:rsidR="008A4F2D">
              <w:rPr>
                <w:lang w:val="da-DK"/>
              </w:rPr>
              <w:t xml:space="preserve"> + klemme</w:t>
            </w:r>
            <w:r w:rsidR="00AA1831">
              <w:rPr>
                <w:lang w:val="da-DK"/>
              </w:rPr>
              <w:t xml:space="preserve"> </w:t>
            </w:r>
            <w:r>
              <w:rPr>
                <w:lang w:val="da-DK"/>
              </w:rPr>
              <w:t xml:space="preserve">(lægges </w:t>
            </w:r>
            <w:r w:rsidR="00AA1831">
              <w:rPr>
                <w:lang w:val="da-DK"/>
              </w:rPr>
              <w:t xml:space="preserve">i </w:t>
            </w:r>
            <w:r>
              <w:rPr>
                <w:lang w:val="da-DK"/>
              </w:rPr>
              <w:t xml:space="preserve">egen </w:t>
            </w:r>
            <w:r w:rsidR="001B1D67">
              <w:rPr>
                <w:lang w:val="da-DK"/>
              </w:rPr>
              <w:t>bestik</w:t>
            </w:r>
            <w:r>
              <w:rPr>
                <w:lang w:val="da-DK"/>
              </w:rPr>
              <w:t xml:space="preserve"> </w:t>
            </w:r>
            <w:r w:rsidR="00AA1831">
              <w:rPr>
                <w:lang w:val="da-DK"/>
              </w:rPr>
              <w:t>pose</w:t>
            </w:r>
            <w:r>
              <w:rPr>
                <w:lang w:val="da-DK"/>
              </w:rPr>
              <w:t>)</w:t>
            </w:r>
          </w:p>
        </w:tc>
        <w:tc>
          <w:tcPr>
            <w:tcW w:w="1559" w:type="dxa"/>
          </w:tcPr>
          <w:p w14:paraId="547A9274" w14:textId="77777777" w:rsidR="00AA1831" w:rsidRPr="003B6B7E" w:rsidRDefault="00AA1831" w:rsidP="00AA1831">
            <w:pPr>
              <w:rPr>
                <w:lang w:val="da-DK"/>
              </w:rPr>
            </w:pPr>
          </w:p>
        </w:tc>
      </w:tr>
      <w:tr w:rsidR="00AA1831" w:rsidRPr="00E54D2E" w14:paraId="04916E01" w14:textId="77777777" w:rsidTr="003273C1">
        <w:tc>
          <w:tcPr>
            <w:tcW w:w="8336" w:type="dxa"/>
          </w:tcPr>
          <w:p w14:paraId="31C881ED" w14:textId="06BA230B" w:rsidR="00AA1831" w:rsidRDefault="00AA1831" w:rsidP="00AA1831">
            <w:pPr>
              <w:rPr>
                <w:lang w:val="da-DK"/>
              </w:rPr>
            </w:pPr>
            <w:r>
              <w:rPr>
                <w:lang w:val="da-DK"/>
              </w:rPr>
              <w:t xml:space="preserve">Madpakke til </w:t>
            </w:r>
            <w:r w:rsidR="0046428D">
              <w:rPr>
                <w:lang w:val="da-DK"/>
              </w:rPr>
              <w:t>lørdag</w:t>
            </w:r>
            <w:r>
              <w:rPr>
                <w:lang w:val="da-DK"/>
              </w:rPr>
              <w:t>. HUSK også fyldt drikkedunk</w:t>
            </w:r>
            <w:r w:rsidR="0073484D">
              <w:rPr>
                <w:lang w:val="da-DK"/>
              </w:rPr>
              <w:t xml:space="preserve">. </w:t>
            </w:r>
          </w:p>
        </w:tc>
        <w:tc>
          <w:tcPr>
            <w:tcW w:w="1559" w:type="dxa"/>
          </w:tcPr>
          <w:p w14:paraId="742D2FD8" w14:textId="77777777" w:rsidR="00AA1831" w:rsidRPr="003B6B7E" w:rsidRDefault="00AA1831" w:rsidP="00AA1831">
            <w:pPr>
              <w:rPr>
                <w:lang w:val="da-DK"/>
              </w:rPr>
            </w:pPr>
          </w:p>
        </w:tc>
      </w:tr>
      <w:tr w:rsidR="00AA1831" w:rsidRPr="003B6B7E" w14:paraId="09884DCF" w14:textId="77777777" w:rsidTr="003273C1">
        <w:tc>
          <w:tcPr>
            <w:tcW w:w="8336" w:type="dxa"/>
          </w:tcPr>
          <w:p w14:paraId="5A35CBA4" w14:textId="77777777" w:rsidR="00AA1831" w:rsidRDefault="00AA1831" w:rsidP="00AA1831">
            <w:pPr>
              <w:rPr>
                <w:lang w:val="da-DK"/>
              </w:rPr>
            </w:pPr>
            <w:r>
              <w:rPr>
                <w:lang w:val="da-DK"/>
              </w:rPr>
              <w:t>Lommelygte/pandelygte</w:t>
            </w:r>
          </w:p>
        </w:tc>
        <w:tc>
          <w:tcPr>
            <w:tcW w:w="1559" w:type="dxa"/>
          </w:tcPr>
          <w:p w14:paraId="5CD24405" w14:textId="77777777" w:rsidR="00AA1831" w:rsidRPr="003B6B7E" w:rsidRDefault="00AA1831" w:rsidP="00AA1831">
            <w:pPr>
              <w:rPr>
                <w:lang w:val="da-DK"/>
              </w:rPr>
            </w:pPr>
          </w:p>
        </w:tc>
      </w:tr>
      <w:tr w:rsidR="007F6362" w:rsidRPr="00E54D2E" w14:paraId="07B798A9" w14:textId="77777777" w:rsidTr="003273C1">
        <w:tc>
          <w:tcPr>
            <w:tcW w:w="8336" w:type="dxa"/>
          </w:tcPr>
          <w:p w14:paraId="0434BE0A" w14:textId="7A43670E" w:rsidR="007F6362" w:rsidRDefault="00861B80" w:rsidP="00AA1831">
            <w:pPr>
              <w:rPr>
                <w:lang w:val="da-DK"/>
              </w:rPr>
            </w:pPr>
            <w:r>
              <w:rPr>
                <w:lang w:val="da-DK"/>
              </w:rPr>
              <w:t>Der må IKKE medbringes mobil, alt forældre kontakt skal ske gennem os</w:t>
            </w:r>
          </w:p>
        </w:tc>
        <w:tc>
          <w:tcPr>
            <w:tcW w:w="1559" w:type="dxa"/>
          </w:tcPr>
          <w:p w14:paraId="766B26AC" w14:textId="77777777" w:rsidR="007F6362" w:rsidRPr="003B6B7E" w:rsidRDefault="007F6362" w:rsidP="00AA1831">
            <w:pPr>
              <w:rPr>
                <w:lang w:val="da-DK"/>
              </w:rPr>
            </w:pPr>
          </w:p>
        </w:tc>
      </w:tr>
    </w:tbl>
    <w:p w14:paraId="29684EC2" w14:textId="77777777" w:rsidR="00F90C5F" w:rsidRDefault="0073484D" w:rsidP="0073484D">
      <w:pPr>
        <w:ind w:left="2160" w:firstLine="720"/>
        <w:rPr>
          <w:b/>
          <w:color w:val="FF0000"/>
          <w:sz w:val="28"/>
          <w:szCs w:val="28"/>
          <w:lang w:val="da-DK"/>
        </w:rPr>
      </w:pPr>
      <w:r>
        <w:rPr>
          <w:b/>
          <w:color w:val="FF0000"/>
          <w:sz w:val="28"/>
          <w:szCs w:val="28"/>
          <w:lang w:val="da-DK"/>
        </w:rPr>
        <w:t xml:space="preserve">      </w:t>
      </w:r>
      <w:r w:rsidR="004D0999" w:rsidRPr="00AA1831">
        <w:rPr>
          <w:b/>
          <w:color w:val="FF0000"/>
          <w:sz w:val="28"/>
          <w:szCs w:val="28"/>
          <w:lang w:val="da-DK"/>
        </w:rPr>
        <w:t>Husk navn i alt</w:t>
      </w:r>
    </w:p>
    <w:p w14:paraId="21A22745" w14:textId="77777777" w:rsidR="00AA1831" w:rsidRDefault="00AA1831" w:rsidP="00AA1831">
      <w:pPr>
        <w:ind w:left="1440" w:firstLine="720"/>
        <w:rPr>
          <w:b/>
          <w:color w:val="FF0000"/>
          <w:sz w:val="28"/>
          <w:szCs w:val="28"/>
          <w:lang w:val="da-DK"/>
        </w:rPr>
      </w:pPr>
    </w:p>
    <w:p w14:paraId="64C93DC8" w14:textId="67F778AA" w:rsidR="007F6362" w:rsidRDefault="00EA1DA9" w:rsidP="007F6362">
      <w:pPr>
        <w:rPr>
          <w:color w:val="FF0000"/>
          <w:lang w:val="da-DK"/>
        </w:rPr>
      </w:pPr>
      <w:r>
        <w:rPr>
          <w:color w:val="FF0000"/>
          <w:lang w:val="da-DK"/>
        </w:rPr>
        <w:t>Hvis jeres barn skal vækkes for at tisse så kom og sig det. Vi har prøvet det mange gange før og er gode til at hjælpe.</w:t>
      </w:r>
      <w:r w:rsidR="00E54D2E">
        <w:rPr>
          <w:color w:val="FF0000"/>
          <w:lang w:val="da-DK"/>
        </w:rPr>
        <w:t xml:space="preserve"> Hvis der er andre særlige behov lad os det høre.</w:t>
      </w:r>
    </w:p>
    <w:p w14:paraId="24322920" w14:textId="359AE7C9" w:rsidR="009F04CA" w:rsidRPr="009F04CA" w:rsidRDefault="009F04CA" w:rsidP="007F6362">
      <w:pPr>
        <w:rPr>
          <w:color w:val="FF0000"/>
          <w:lang w:val="da-DK"/>
        </w:rPr>
      </w:pPr>
      <w:r>
        <w:rPr>
          <w:color w:val="FF0000"/>
          <w:lang w:val="da-DK"/>
        </w:rPr>
        <w:t xml:space="preserve">LENE TLF 20619059, </w:t>
      </w:r>
      <w:r w:rsidR="0046428D">
        <w:rPr>
          <w:color w:val="FF0000"/>
          <w:lang w:val="da-DK"/>
        </w:rPr>
        <w:t>til</w:t>
      </w:r>
      <w:r>
        <w:rPr>
          <w:color w:val="FF0000"/>
          <w:lang w:val="da-DK"/>
        </w:rPr>
        <w:t xml:space="preserve"> brug </w:t>
      </w:r>
      <w:r w:rsidR="0046428D">
        <w:rPr>
          <w:color w:val="FF0000"/>
          <w:lang w:val="da-DK"/>
        </w:rPr>
        <w:t>ved</w:t>
      </w:r>
      <w:r>
        <w:rPr>
          <w:color w:val="FF0000"/>
          <w:lang w:val="da-DK"/>
        </w:rPr>
        <w:t xml:space="preserve"> akut behov for at få fat i </w:t>
      </w:r>
      <w:r w:rsidR="008A4F2D">
        <w:rPr>
          <w:color w:val="FF0000"/>
          <w:lang w:val="da-DK"/>
        </w:rPr>
        <w:t>jeres</w:t>
      </w:r>
      <w:r>
        <w:rPr>
          <w:color w:val="FF0000"/>
          <w:lang w:val="da-DK"/>
        </w:rPr>
        <w:t xml:space="preserve"> barn.</w:t>
      </w:r>
    </w:p>
    <w:p w14:paraId="175418F2" w14:textId="77777777" w:rsidR="007F6362" w:rsidRDefault="00AA1831" w:rsidP="007F6362">
      <w:pPr>
        <w:rPr>
          <w:lang w:val="da-DK"/>
        </w:rPr>
      </w:pPr>
      <w:r>
        <w:rPr>
          <w:lang w:val="da-DK"/>
        </w:rPr>
        <w:t>Kære forældre. I må gerne hjælpe med at finde tøjet frem, men barnet SKAL selv lægge det i rygsækken/tasken. Ellers ved de ikke, hvor tingene er, eller hvad de har med, når de skal bruge noget fra deres rygsæk. Det er ikke nødvendigt at gå ud og købe nyt, pak fornuftigt så dit barn selv kan bære det.</w:t>
      </w:r>
      <w:r w:rsidR="003275A9">
        <w:rPr>
          <w:lang w:val="da-DK"/>
        </w:rPr>
        <w:t xml:space="preserve"> </w:t>
      </w:r>
    </w:p>
    <w:sectPr w:rsidR="007F6362" w:rsidSect="00BD11C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50A0" w14:textId="77777777" w:rsidR="00801221" w:rsidRDefault="00801221" w:rsidP="003B6B7E">
      <w:pPr>
        <w:spacing w:after="0" w:line="240" w:lineRule="auto"/>
      </w:pPr>
      <w:r>
        <w:separator/>
      </w:r>
    </w:p>
  </w:endnote>
  <w:endnote w:type="continuationSeparator" w:id="0">
    <w:p w14:paraId="7AC805E0" w14:textId="77777777" w:rsidR="00801221" w:rsidRDefault="00801221" w:rsidP="003B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4776" w14:textId="77777777" w:rsidR="00801221" w:rsidRDefault="00801221" w:rsidP="003B6B7E">
      <w:pPr>
        <w:spacing w:after="0" w:line="240" w:lineRule="auto"/>
      </w:pPr>
      <w:r>
        <w:separator/>
      </w:r>
    </w:p>
  </w:footnote>
  <w:footnote w:type="continuationSeparator" w:id="0">
    <w:p w14:paraId="4C2A505A" w14:textId="77777777" w:rsidR="00801221" w:rsidRDefault="00801221" w:rsidP="003B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A689" w14:textId="77777777" w:rsidR="003B6B7E" w:rsidRDefault="003B6B7E">
    <w:pPr>
      <w:pStyle w:val="Sidehoved"/>
      <w:rPr>
        <w:lang w:val="da-DK"/>
      </w:rPr>
    </w:pPr>
  </w:p>
  <w:p w14:paraId="557EC5C9" w14:textId="77777777" w:rsidR="003B6B7E" w:rsidRPr="003B6B7E" w:rsidRDefault="003B6B7E">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1BC"/>
    <w:multiLevelType w:val="hybridMultilevel"/>
    <w:tmpl w:val="4BE868F2"/>
    <w:lvl w:ilvl="0" w:tplc="F6C8D86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97C28"/>
    <w:multiLevelType w:val="hybridMultilevel"/>
    <w:tmpl w:val="06EABA3E"/>
    <w:lvl w:ilvl="0" w:tplc="FCD86D2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351F5"/>
    <w:multiLevelType w:val="hybridMultilevel"/>
    <w:tmpl w:val="D4A0BEF2"/>
    <w:lvl w:ilvl="0" w:tplc="F6C8D86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7E"/>
    <w:rsid w:val="000575B4"/>
    <w:rsid w:val="00063FDA"/>
    <w:rsid w:val="000B7380"/>
    <w:rsid w:val="000D0E44"/>
    <w:rsid w:val="000D1525"/>
    <w:rsid w:val="00100533"/>
    <w:rsid w:val="0010671C"/>
    <w:rsid w:val="0012748A"/>
    <w:rsid w:val="001968A0"/>
    <w:rsid w:val="001B1D67"/>
    <w:rsid w:val="001C76B4"/>
    <w:rsid w:val="00235EFA"/>
    <w:rsid w:val="00251200"/>
    <w:rsid w:val="00252400"/>
    <w:rsid w:val="0025766A"/>
    <w:rsid w:val="002845F7"/>
    <w:rsid w:val="002A31C3"/>
    <w:rsid w:val="002A37AB"/>
    <w:rsid w:val="002F2DA4"/>
    <w:rsid w:val="003273C1"/>
    <w:rsid w:val="003275A9"/>
    <w:rsid w:val="00337E33"/>
    <w:rsid w:val="003A6DBA"/>
    <w:rsid w:val="003B5ABA"/>
    <w:rsid w:val="003B6B7E"/>
    <w:rsid w:val="004152AA"/>
    <w:rsid w:val="00443C19"/>
    <w:rsid w:val="00461899"/>
    <w:rsid w:val="0046428D"/>
    <w:rsid w:val="004D0999"/>
    <w:rsid w:val="004F4029"/>
    <w:rsid w:val="005035AD"/>
    <w:rsid w:val="00523809"/>
    <w:rsid w:val="0053196D"/>
    <w:rsid w:val="00575FC2"/>
    <w:rsid w:val="00581093"/>
    <w:rsid w:val="005D3FA4"/>
    <w:rsid w:val="00626D1B"/>
    <w:rsid w:val="006523DD"/>
    <w:rsid w:val="00684929"/>
    <w:rsid w:val="006B16E7"/>
    <w:rsid w:val="006C42A6"/>
    <w:rsid w:val="006F501D"/>
    <w:rsid w:val="0070170E"/>
    <w:rsid w:val="00714C70"/>
    <w:rsid w:val="0073484D"/>
    <w:rsid w:val="00791BFA"/>
    <w:rsid w:val="007F6362"/>
    <w:rsid w:val="00801221"/>
    <w:rsid w:val="00844E87"/>
    <w:rsid w:val="00845E9B"/>
    <w:rsid w:val="00846E22"/>
    <w:rsid w:val="00861B80"/>
    <w:rsid w:val="008A1A11"/>
    <w:rsid w:val="008A4F2D"/>
    <w:rsid w:val="00985E6B"/>
    <w:rsid w:val="009D1806"/>
    <w:rsid w:val="009F04CA"/>
    <w:rsid w:val="00A11465"/>
    <w:rsid w:val="00A349C1"/>
    <w:rsid w:val="00A94E5E"/>
    <w:rsid w:val="00A94ECB"/>
    <w:rsid w:val="00AA1831"/>
    <w:rsid w:val="00AC557A"/>
    <w:rsid w:val="00AD0D72"/>
    <w:rsid w:val="00AD3D72"/>
    <w:rsid w:val="00AF232F"/>
    <w:rsid w:val="00BA774C"/>
    <w:rsid w:val="00BD11CE"/>
    <w:rsid w:val="00C5140E"/>
    <w:rsid w:val="00C62E7D"/>
    <w:rsid w:val="00CC6544"/>
    <w:rsid w:val="00D073C0"/>
    <w:rsid w:val="00D47097"/>
    <w:rsid w:val="00D83568"/>
    <w:rsid w:val="00DA2315"/>
    <w:rsid w:val="00DF0135"/>
    <w:rsid w:val="00DF1BEC"/>
    <w:rsid w:val="00E26F97"/>
    <w:rsid w:val="00E3376D"/>
    <w:rsid w:val="00E54D2E"/>
    <w:rsid w:val="00EA1DA9"/>
    <w:rsid w:val="00EB5EDD"/>
    <w:rsid w:val="00F575E0"/>
    <w:rsid w:val="00F90C5F"/>
    <w:rsid w:val="00FB2FBC"/>
    <w:rsid w:val="00FE77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8639"/>
  <w15:docId w15:val="{926BCFD5-6E44-41A6-93CC-728911E2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1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B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B6B7E"/>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3B6B7E"/>
  </w:style>
  <w:style w:type="paragraph" w:styleId="Sidefod">
    <w:name w:val="footer"/>
    <w:basedOn w:val="Normal"/>
    <w:link w:val="SidefodTegn"/>
    <w:uiPriority w:val="99"/>
    <w:unhideWhenUsed/>
    <w:rsid w:val="003B6B7E"/>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3B6B7E"/>
  </w:style>
  <w:style w:type="character" w:customStyle="1" w:styleId="Overskrift1Tegn">
    <w:name w:val="Overskrift 1 Tegn"/>
    <w:basedOn w:val="Standardskrifttypeiafsnit"/>
    <w:link w:val="Overskrift1"/>
    <w:uiPriority w:val="9"/>
    <w:rsid w:val="00581093"/>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581093"/>
    <w:pPr>
      <w:ind w:left="720"/>
      <w:contextualSpacing/>
    </w:pPr>
  </w:style>
  <w:style w:type="paragraph" w:styleId="Markeringsbobletekst">
    <w:name w:val="Balloon Text"/>
    <w:basedOn w:val="Normal"/>
    <w:link w:val="MarkeringsbobletekstTegn"/>
    <w:uiPriority w:val="99"/>
    <w:semiHidden/>
    <w:unhideWhenUsed/>
    <w:rsid w:val="00DF013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0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253</Words>
  <Characters>1549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 Lundbeck A/S</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Rud-Johansen</dc:creator>
  <cp:lastModifiedBy>3C Rosa Lykke Himmelevskole</cp:lastModifiedBy>
  <cp:revision>10</cp:revision>
  <dcterms:created xsi:type="dcterms:W3CDTF">2019-04-05T09:41:00Z</dcterms:created>
  <dcterms:modified xsi:type="dcterms:W3CDTF">2022-03-17T17:58:00Z</dcterms:modified>
</cp:coreProperties>
</file>